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7" w:lineRule="exact"/>
        <w:rPr>
          <w:color w:val="auto"/>
          <w:sz w:val="24"/>
          <w:szCs w:val="24"/>
        </w:rPr>
      </w:pPr>
      <w:bookmarkStart w:id="0" w:name="page1"/>
      <w:bookmarkEnd w:id="0"/>
    </w:p>
    <w:p>
      <w:pPr>
        <w:spacing w:after="0"/>
        <w:ind w:left="1940"/>
        <w:rPr>
          <w:color w:val="auto"/>
          <w:sz w:val="24"/>
          <w:szCs w:val="24"/>
        </w:rPr>
      </w:pPr>
      <w:r>
        <w:rPr>
          <w:rFonts w:ascii="宋体" w:hAnsi="宋体" w:eastAsia="宋体" w:cs="宋体"/>
          <w:b/>
          <w:bCs/>
          <w:color w:val="auto"/>
          <w:sz w:val="44"/>
          <w:szCs w:val="44"/>
        </w:rPr>
        <w:t>完善个人信息操作流程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after="0" w:afterLines="100"/>
        <w:textAlignment w:val="auto"/>
        <w:rPr>
          <w:color w:val="auto"/>
          <w:sz w:val="24"/>
          <w:szCs w:val="24"/>
        </w:rPr>
      </w:pP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 xml:space="preserve">一、登录科学基金网络信息系统 </w:t>
      </w:r>
      <w:r>
        <w:rPr>
          <w:rFonts w:ascii="Calibri" w:hAnsi="Calibri" w:eastAsia="Calibri" w:cs="Calibri"/>
          <w:b/>
          <w:bCs/>
          <w:color w:val="auto"/>
          <w:sz w:val="28"/>
          <w:szCs w:val="28"/>
        </w:rPr>
        <w:t>https://isisn.nsfc.gov.cn/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100"/>
        <w:textAlignment w:val="auto"/>
        <w:rPr>
          <w:rFonts w:hint="eastAsia" w:eastAsiaTheme="minorEastAsia"/>
          <w:color w:val="auto"/>
          <w:sz w:val="24"/>
          <w:szCs w:val="24"/>
          <w:lang w:eastAsia="zh-CN"/>
        </w:rPr>
      </w:pPr>
      <w:r>
        <w:rPr>
          <w:rFonts w:ascii="宋体" w:hAnsi="宋体" w:eastAsia="宋体" w:cs="宋体"/>
          <w:color w:val="auto"/>
          <w:sz w:val="28"/>
          <w:szCs w:val="28"/>
        </w:rPr>
        <w:t>1、新添加的账户请进入登记的邮箱，激活邮件，登录系统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jc w:val="center"/>
        <w:textAlignment w:val="auto"/>
        <w:rPr>
          <w:rFonts w:hint="eastAsia" w:eastAsiaTheme="minorEastAsia"/>
          <w:color w:val="auto"/>
          <w:sz w:val="24"/>
          <w:szCs w:val="24"/>
          <w:lang w:eastAsia="zh-CN"/>
        </w:rPr>
      </w:pPr>
      <w:r>
        <w:rPr>
          <w:rFonts w:hint="eastAsia" w:eastAsiaTheme="minor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4446905" cy="2894965"/>
            <wp:effectExtent l="0" t="0" r="10795" b="635"/>
            <wp:docPr id="13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after="0" w:afterLines="50" w:line="360" w:lineRule="auto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auto"/>
          <w:sz w:val="28"/>
          <w:szCs w:val="28"/>
        </w:rPr>
        <w:t>2、已有账户的老师请直接登录，如忘记密码请使用密码找回功能，如仍无法找回请与科技处联系。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jc w:val="center"/>
        <w:textAlignment w:val="auto"/>
        <w:rPr>
          <w:rFonts w:hint="eastAsia" w:eastAsiaTheme="minorEastAsia"/>
          <w:color w:val="auto"/>
          <w:sz w:val="24"/>
          <w:szCs w:val="24"/>
          <w:lang w:eastAsia="zh-CN"/>
        </w:rPr>
      </w:pPr>
      <w:r>
        <w:rPr>
          <w:rFonts w:hint="eastAsia" w:eastAsiaTheme="minor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3276600" cy="2343150"/>
            <wp:effectExtent l="0" t="0" r="0" b="0"/>
            <wp:docPr id="15" name="图片 1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400" w:after="0" w:afterLines="100"/>
        <w:textAlignment w:val="auto"/>
        <w:rPr>
          <w:color w:val="auto"/>
          <w:sz w:val="24"/>
          <w:szCs w:val="24"/>
        </w:rPr>
      </w:pP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二、完善个人信息</w:t>
      </w:r>
    </w:p>
    <w:p>
      <w:pPr>
        <w:spacing w:after="0"/>
        <w:rPr>
          <w:color w:val="auto"/>
          <w:sz w:val="20"/>
          <w:szCs w:val="20"/>
        </w:rPr>
      </w:pP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1、基本信息</w:t>
      </w:r>
    </w:p>
    <w:p>
      <w:pPr>
        <w:sectPr>
          <w:pgSz w:w="11900" w:h="16838"/>
          <w:pgMar w:top="1440" w:right="1780" w:bottom="1440" w:left="1800" w:header="0" w:footer="0" w:gutter="0"/>
          <w:cols w:equalWidth="0" w:num="1">
            <w:col w:w="8320"/>
          </w:cols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textAlignment w:val="auto"/>
        <w:rPr>
          <w:rFonts w:hint="eastAsia" w:eastAsiaTheme="minorEastAsia"/>
          <w:color w:val="auto"/>
          <w:sz w:val="20"/>
          <w:szCs w:val="20"/>
          <w:lang w:eastAsia="zh-CN"/>
        </w:rPr>
      </w:pPr>
      <w:bookmarkStart w:id="1" w:name="page2"/>
      <w:bookmarkEnd w:id="1"/>
      <w:r>
        <w:rPr>
          <w:rFonts w:hint="eastAsia" w:eastAsiaTheme="minorEastAsia"/>
          <w:color w:val="auto"/>
          <w:sz w:val="20"/>
          <w:szCs w:val="20"/>
          <w:lang w:eastAsia="zh-CN"/>
        </w:rPr>
        <w:drawing>
          <wp:inline distT="0" distB="0" distL="114300" distR="114300">
            <wp:extent cx="5162550" cy="7267575"/>
            <wp:effectExtent l="0" t="0" r="0" b="9525"/>
            <wp:docPr id="16" name="图片 1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after="0" w:line="360" w:lineRule="auto"/>
        <w:textAlignment w:val="auto"/>
        <w:sectPr>
          <w:pgSz w:w="11900" w:h="16838"/>
          <w:pgMar w:top="1440" w:right="1800" w:bottom="1440" w:left="1800" w:header="0" w:footer="0" w:gutter="0"/>
          <w:cols w:equalWidth="0" w:num="1">
            <w:col w:w="8300"/>
          </w:cols>
        </w:sectPr>
      </w:pPr>
      <w:r>
        <w:rPr>
          <w:rFonts w:ascii="宋体" w:hAnsi="宋体" w:eastAsia="宋体" w:cs="宋体"/>
          <w:color w:val="auto"/>
          <w:sz w:val="27"/>
          <w:szCs w:val="27"/>
        </w:rPr>
        <w:t>（1）尽可能完整的填写信息表中相关信息（带*的为必填项），</w:t>
      </w:r>
      <w:r>
        <w:rPr>
          <w:rFonts w:ascii="宋体" w:hAnsi="宋体" w:eastAsia="宋体" w:cs="宋体"/>
          <w:b/>
          <w:bCs/>
          <w:color w:val="auto"/>
          <w:sz w:val="27"/>
          <w:szCs w:val="27"/>
        </w:rPr>
        <w:t>务必</w:t>
      </w: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保证信息的真实性和准确性。</w:t>
      </w:r>
    </w:p>
    <w:p>
      <w:pPr>
        <w:spacing w:after="0" w:line="131" w:lineRule="exact"/>
        <w:rPr>
          <w:color w:val="auto"/>
          <w:sz w:val="20"/>
          <w:szCs w:val="20"/>
        </w:rPr>
      </w:pPr>
      <w:bookmarkStart w:id="2" w:name="page3"/>
      <w:bookmarkEnd w:id="2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560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证件类型：</w:t>
      </w:r>
      <w:r>
        <w:rPr>
          <w:rFonts w:ascii="宋体" w:hAnsi="宋体" w:eastAsia="宋体" w:cs="宋体"/>
          <w:color w:val="auto"/>
          <w:sz w:val="28"/>
          <w:szCs w:val="28"/>
        </w:rPr>
        <w:t>有身份证的请务必选择身份证并正确填写18位身份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auto"/>
          <w:sz w:val="28"/>
          <w:szCs w:val="28"/>
        </w:rPr>
        <w:t>证号。特殊情况人员（如外籍人士等）无身份证的，请选择相应的证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auto"/>
          <w:sz w:val="28"/>
          <w:szCs w:val="28"/>
        </w:rPr>
        <w:t>件类型。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auto"/>
          <w:sz w:val="28"/>
          <w:szCs w:val="28"/>
        </w:rPr>
        <w:t>（2）</w:t>
      </w: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曾使用证件信息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firstLine="562" w:firstLineChars="200"/>
        <w:jc w:val="both"/>
        <w:textAlignment w:val="auto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申请人和主要参与者应使用唯一身份证件申请项目</w:t>
      </w:r>
      <w:r>
        <w:rPr>
          <w:rFonts w:ascii="宋体" w:hAnsi="宋体" w:eastAsia="宋体" w:cs="宋体"/>
          <w:color w:val="auto"/>
          <w:sz w:val="28"/>
          <w:szCs w:val="28"/>
        </w:rPr>
        <w:t>。曾经使用与上述填写的</w:t>
      </w:r>
      <w:r>
        <w:rPr>
          <w:rFonts w:ascii="Arial" w:hAnsi="Arial" w:eastAsia="Arial" w:cs="Arial"/>
          <w:b/>
          <w:bCs/>
          <w:color w:val="auto"/>
          <w:sz w:val="28"/>
          <w:szCs w:val="28"/>
        </w:rPr>
        <w:t>“</w:t>
      </w: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证件类型</w:t>
      </w:r>
      <w:r>
        <w:rPr>
          <w:rFonts w:ascii="Arial" w:hAnsi="Arial" w:eastAsia="Arial" w:cs="Arial"/>
          <w:b/>
          <w:bCs/>
          <w:color w:val="auto"/>
          <w:sz w:val="28"/>
          <w:szCs w:val="28"/>
        </w:rPr>
        <w:t>”</w:t>
      </w: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及证件号码</w:t>
      </w:r>
      <w:r>
        <w:rPr>
          <w:rFonts w:ascii="宋体" w:hAnsi="宋体" w:eastAsia="宋体" w:cs="宋体"/>
          <w:color w:val="auto"/>
          <w:sz w:val="28"/>
          <w:szCs w:val="28"/>
        </w:rPr>
        <w:t>不一致的其他身份证件，且作为申请人和主要参与者获得过资助的，请务必在</w:t>
      </w:r>
      <w:r>
        <w:rPr>
          <w:rFonts w:ascii="Arial" w:hAnsi="Arial" w:eastAsia="Arial" w:cs="Arial"/>
          <w:color w:val="auto"/>
          <w:sz w:val="28"/>
          <w:szCs w:val="28"/>
        </w:rPr>
        <w:t>“</w:t>
      </w:r>
      <w:r>
        <w:rPr>
          <w:rFonts w:ascii="宋体" w:hAnsi="宋体" w:eastAsia="宋体" w:cs="宋体"/>
          <w:color w:val="auto"/>
          <w:sz w:val="28"/>
          <w:szCs w:val="28"/>
        </w:rPr>
        <w:t>曾使用证件信息</w:t>
      </w:r>
      <w:r>
        <w:rPr>
          <w:rFonts w:ascii="Arial" w:hAnsi="Arial" w:eastAsia="Arial" w:cs="Arial"/>
          <w:color w:val="auto"/>
          <w:sz w:val="28"/>
          <w:szCs w:val="28"/>
        </w:rPr>
        <w:t>”</w:t>
      </w:r>
      <w:r>
        <w:rPr>
          <w:rFonts w:ascii="宋体" w:hAnsi="宋体" w:eastAsia="宋体" w:cs="宋体"/>
          <w:color w:val="auto"/>
          <w:sz w:val="28"/>
          <w:szCs w:val="28"/>
        </w:rPr>
        <w:t>栏中填写清楚，否则将作为不端行为处理。</w:t>
      </w:r>
    </w:p>
    <w:p>
      <w:pPr>
        <w:spacing w:after="0"/>
        <w:ind w:left="560"/>
        <w:rPr>
          <w:color w:val="auto"/>
          <w:sz w:val="20"/>
          <w:szCs w:val="20"/>
        </w:rPr>
      </w:pP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每一部分填写完成后，请点击保存按钮。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after="0" w:afterLines="100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auto"/>
          <w:sz w:val="28"/>
          <w:szCs w:val="28"/>
        </w:rPr>
        <w:t>2、</w:t>
      </w: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研究领域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560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auto"/>
          <w:sz w:val="28"/>
          <w:szCs w:val="28"/>
        </w:rPr>
        <w:t>本部分是基金委选取函评专家的依据，请将相关信息填写完整，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auto"/>
          <w:sz w:val="28"/>
          <w:szCs w:val="28"/>
        </w:rPr>
        <w:t>可根据熟悉程度添加多个研究领域。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jc w:val="center"/>
        <w:textAlignment w:val="auto"/>
        <w:rPr>
          <w:rFonts w:hint="eastAsia" w:eastAsiaTheme="minorEastAsia"/>
          <w:color w:val="auto"/>
          <w:sz w:val="20"/>
          <w:szCs w:val="20"/>
          <w:lang w:eastAsia="zh-CN"/>
        </w:rPr>
      </w:pPr>
      <w:r>
        <w:rPr>
          <w:rFonts w:hint="eastAsia" w:eastAsiaTheme="minorEastAsia"/>
          <w:color w:val="auto"/>
          <w:sz w:val="20"/>
          <w:szCs w:val="20"/>
          <w:lang w:eastAsia="zh-CN"/>
        </w:rPr>
        <w:drawing>
          <wp:inline distT="0" distB="0" distL="114300" distR="114300">
            <wp:extent cx="5356860" cy="2999740"/>
            <wp:effectExtent l="0" t="0" r="15240" b="10160"/>
            <wp:docPr id="18" name="图片 18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3900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auto"/>
          <w:sz w:val="28"/>
          <w:szCs w:val="28"/>
        </w:rPr>
        <w:t>图5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after="0" w:afterLines="100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3、个人简介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firstLine="560" w:firstLineChars="200"/>
        <w:jc w:val="both"/>
        <w:textAlignment w:val="auto"/>
        <w:sectPr>
          <w:pgSz w:w="11900" w:h="16838"/>
          <w:pgMar w:top="1440" w:right="1660" w:bottom="1440" w:left="1800" w:header="0" w:footer="0" w:gutter="0"/>
          <w:cols w:equalWidth="0" w:num="1">
            <w:col w:w="8440"/>
          </w:cols>
        </w:sectPr>
      </w:pPr>
      <w:r>
        <w:rPr>
          <w:rFonts w:ascii="宋体" w:hAnsi="宋体" w:eastAsia="宋体" w:cs="宋体"/>
          <w:color w:val="auto"/>
          <w:sz w:val="28"/>
          <w:szCs w:val="28"/>
        </w:rPr>
        <w:t>申请项目时，本部分信息将自动提取到申请书的</w:t>
      </w:r>
      <w:r>
        <w:rPr>
          <w:rFonts w:ascii="Arial" w:hAnsi="Arial" w:eastAsia="Arial" w:cs="Arial"/>
          <w:color w:val="auto"/>
          <w:sz w:val="28"/>
          <w:szCs w:val="28"/>
        </w:rPr>
        <w:t>“</w:t>
      </w:r>
      <w:r>
        <w:rPr>
          <w:rFonts w:ascii="宋体" w:hAnsi="宋体" w:eastAsia="宋体" w:cs="宋体"/>
          <w:color w:val="auto"/>
          <w:sz w:val="28"/>
          <w:szCs w:val="28"/>
        </w:rPr>
        <w:t>申请人简介</w:t>
      </w:r>
      <w:r>
        <w:rPr>
          <w:rFonts w:ascii="Arial" w:hAnsi="Arial" w:eastAsia="Arial" w:cs="Arial"/>
          <w:color w:val="auto"/>
          <w:sz w:val="28"/>
          <w:szCs w:val="28"/>
        </w:rPr>
        <w:t>”</w:t>
      </w:r>
      <w:r>
        <w:rPr>
          <w:rFonts w:ascii="宋体" w:hAnsi="宋体" w:eastAsia="宋体" w:cs="宋体"/>
          <w:color w:val="auto"/>
          <w:sz w:val="27"/>
          <w:szCs w:val="27"/>
        </w:rPr>
        <w:t>部分中，请您认真如实填写，注意经历的完整性，导师信息必须填写。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color w:val="auto"/>
          <w:sz w:val="20"/>
          <w:szCs w:val="20"/>
        </w:rPr>
      </w:pPr>
      <w:bookmarkStart w:id="3" w:name="page4"/>
      <w:bookmarkEnd w:id="3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firstLine="562" w:firstLineChars="200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教育背景：</w:t>
      </w:r>
      <w:r>
        <w:rPr>
          <w:rFonts w:ascii="宋体" w:hAnsi="宋体" w:eastAsia="宋体" w:cs="宋体"/>
          <w:color w:val="auto"/>
          <w:sz w:val="28"/>
          <w:szCs w:val="28"/>
        </w:rPr>
        <w:t>从大学写起一直填到最高学历，信息请填写完整。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firstLine="560" w:firstLineChars="200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auto"/>
          <w:sz w:val="28"/>
          <w:szCs w:val="28"/>
        </w:rPr>
        <w:t>目前是在读博士的，需要填写</w:t>
      </w:r>
      <w:r>
        <w:rPr>
          <w:rFonts w:ascii="Arial" w:hAnsi="Arial" w:eastAsia="Arial" w:cs="Arial"/>
          <w:color w:val="auto"/>
          <w:sz w:val="28"/>
          <w:szCs w:val="28"/>
        </w:rPr>
        <w:t>“</w:t>
      </w:r>
      <w:r>
        <w:rPr>
          <w:rFonts w:ascii="宋体" w:hAnsi="宋体" w:eastAsia="宋体" w:cs="宋体"/>
          <w:color w:val="auto"/>
          <w:sz w:val="28"/>
          <w:szCs w:val="28"/>
        </w:rPr>
        <w:t>博士</w:t>
      </w:r>
      <w:r>
        <w:rPr>
          <w:rFonts w:ascii="Arial" w:hAnsi="Arial" w:eastAsia="Arial" w:cs="Arial"/>
          <w:color w:val="auto"/>
          <w:sz w:val="28"/>
          <w:szCs w:val="28"/>
        </w:rPr>
        <w:t>”</w:t>
      </w:r>
      <w:r>
        <w:rPr>
          <w:rFonts w:ascii="宋体" w:hAnsi="宋体" w:eastAsia="宋体" w:cs="宋体"/>
          <w:color w:val="auto"/>
          <w:sz w:val="28"/>
          <w:szCs w:val="28"/>
        </w:rPr>
        <w:t>经历，获得学位、授予时间不要填写。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firstLine="562" w:firstLineChars="200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工作经历：</w:t>
      </w:r>
      <w:r>
        <w:rPr>
          <w:rFonts w:ascii="宋体" w:hAnsi="宋体" w:eastAsia="宋体" w:cs="宋体"/>
          <w:color w:val="auto"/>
          <w:sz w:val="28"/>
          <w:szCs w:val="28"/>
        </w:rPr>
        <w:t>请按照时间</w:t>
      </w: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倒排序</w:t>
      </w:r>
      <w:r>
        <w:rPr>
          <w:rFonts w:ascii="宋体" w:hAnsi="宋体" w:eastAsia="宋体" w:cs="宋体"/>
          <w:color w:val="auto"/>
          <w:sz w:val="28"/>
          <w:szCs w:val="28"/>
        </w:rPr>
        <w:t>填写科研与学术工作经历。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firstLine="562" w:firstLineChars="200"/>
        <w:jc w:val="both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是否博士后</w:t>
      </w:r>
      <w:r>
        <w:rPr>
          <w:rFonts w:ascii="宋体" w:hAnsi="宋体" w:eastAsia="宋体" w:cs="宋体"/>
          <w:color w:val="auto"/>
          <w:sz w:val="28"/>
          <w:szCs w:val="28"/>
        </w:rPr>
        <w:t>：是指是否有博士后（不含师资博士后）经历，只要有博士后工作经历的都需要选择</w:t>
      </w:r>
      <w:r>
        <w:rPr>
          <w:rFonts w:ascii="Arial" w:hAnsi="Arial" w:eastAsia="Arial" w:cs="Arial"/>
          <w:color w:val="auto"/>
          <w:sz w:val="28"/>
          <w:szCs w:val="28"/>
        </w:rPr>
        <w:t>“</w:t>
      </w:r>
      <w:r>
        <w:rPr>
          <w:rFonts w:ascii="宋体" w:hAnsi="宋体" w:eastAsia="宋体" w:cs="宋体"/>
          <w:color w:val="auto"/>
          <w:sz w:val="28"/>
          <w:szCs w:val="28"/>
        </w:rPr>
        <w:t>是</w:t>
      </w:r>
      <w:r>
        <w:rPr>
          <w:rFonts w:ascii="Arial" w:hAnsi="Arial" w:eastAsia="Arial" w:cs="Arial"/>
          <w:color w:val="auto"/>
          <w:sz w:val="28"/>
          <w:szCs w:val="28"/>
        </w:rPr>
        <w:t>”</w:t>
      </w:r>
      <w:r>
        <w:rPr>
          <w:rFonts w:ascii="宋体" w:hAnsi="宋体" w:eastAsia="宋体" w:cs="宋体"/>
          <w:color w:val="auto"/>
          <w:sz w:val="28"/>
          <w:szCs w:val="28"/>
        </w:rPr>
        <w:t>，并填写博士后经历的起止时间，</w:t>
      </w:r>
      <w:r>
        <w:rPr>
          <w:rFonts w:ascii="Arial" w:hAnsi="Arial" w:eastAsia="Arial" w:cs="Arial"/>
          <w:color w:val="auto"/>
          <w:sz w:val="28"/>
          <w:szCs w:val="28"/>
        </w:rPr>
        <w:t>“</w:t>
      </w:r>
      <w:r>
        <w:rPr>
          <w:rFonts w:ascii="宋体" w:hAnsi="宋体" w:eastAsia="宋体" w:cs="宋体"/>
          <w:color w:val="auto"/>
          <w:sz w:val="28"/>
          <w:szCs w:val="28"/>
        </w:rPr>
        <w:t>是否在职</w:t>
      </w:r>
      <w:r>
        <w:rPr>
          <w:rFonts w:ascii="Arial" w:hAnsi="Arial" w:eastAsia="Arial" w:cs="Arial"/>
          <w:color w:val="auto"/>
          <w:sz w:val="28"/>
          <w:szCs w:val="28"/>
        </w:rPr>
        <w:t>”</w:t>
      </w:r>
      <w:r>
        <w:rPr>
          <w:rFonts w:ascii="宋体" w:hAnsi="宋体" w:eastAsia="宋体" w:cs="宋体"/>
          <w:color w:val="auto"/>
          <w:sz w:val="28"/>
          <w:szCs w:val="28"/>
        </w:rPr>
        <w:t>是指博士后期间是否是在职的。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jc w:val="center"/>
        <w:textAlignment w:val="auto"/>
        <w:rPr>
          <w:rFonts w:hint="eastAsia" w:eastAsiaTheme="minorEastAsia"/>
          <w:color w:val="auto"/>
          <w:sz w:val="20"/>
          <w:szCs w:val="20"/>
          <w:lang w:eastAsia="zh-CN"/>
        </w:rPr>
      </w:pPr>
      <w:r>
        <w:rPr>
          <w:rFonts w:hint="eastAsia" w:eastAsiaTheme="minorEastAsia"/>
          <w:color w:val="auto"/>
          <w:sz w:val="20"/>
          <w:szCs w:val="20"/>
          <w:lang w:eastAsia="zh-CN"/>
        </w:rPr>
        <w:drawing>
          <wp:inline distT="0" distB="0" distL="114300" distR="114300">
            <wp:extent cx="5265420" cy="3794760"/>
            <wp:effectExtent l="0" t="0" r="11430" b="15240"/>
            <wp:docPr id="19" name="图片 19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3900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auto"/>
          <w:sz w:val="28"/>
          <w:szCs w:val="28"/>
        </w:rPr>
        <w:t>图6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after="0" w:afterLines="100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4、研究成果（成果在线）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680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申请书中成果板块，将从本部分中自动导入发表的论著和代表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sectPr>
          <w:pgSz w:w="11900" w:h="16838"/>
          <w:pgMar w:top="1440" w:right="1800" w:bottom="1440" w:left="1800" w:header="0" w:footer="0" w:gutter="0"/>
          <w:cols w:equalWidth="0" w:num="1">
            <w:col w:w="8300"/>
          </w:cols>
        </w:sectPr>
      </w:pP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性论文，请务必将本部分添加完整。</w:t>
      </w:r>
    </w:p>
    <w:p>
      <w:pPr>
        <w:spacing w:after="0" w:line="131" w:lineRule="exact"/>
        <w:rPr>
          <w:color w:val="auto"/>
          <w:sz w:val="20"/>
          <w:szCs w:val="20"/>
        </w:rPr>
      </w:pPr>
      <w:bookmarkStart w:id="4" w:name="page5"/>
      <w:bookmarkEnd w:id="4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after="0" w:afterLines="100"/>
        <w:ind w:left="680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（1）成果列表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firstLine="560" w:firstLineChars="200"/>
        <w:jc w:val="both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auto"/>
          <w:sz w:val="28"/>
          <w:szCs w:val="28"/>
        </w:rPr>
        <w:t>通过</w:t>
      </w:r>
      <w:r>
        <w:rPr>
          <w:rFonts w:ascii="Arial" w:hAnsi="Arial" w:eastAsia="Arial" w:cs="Arial"/>
          <w:color w:val="auto"/>
          <w:sz w:val="28"/>
          <w:szCs w:val="28"/>
        </w:rPr>
        <w:t>“</w:t>
      </w:r>
      <w:r>
        <w:rPr>
          <w:rFonts w:ascii="宋体" w:hAnsi="宋体" w:eastAsia="宋体" w:cs="宋体"/>
          <w:color w:val="auto"/>
          <w:sz w:val="28"/>
          <w:szCs w:val="28"/>
        </w:rPr>
        <w:t>研究成果</w:t>
      </w:r>
      <w:r>
        <w:rPr>
          <w:rFonts w:ascii="Arial" w:hAnsi="Arial" w:eastAsia="Arial" w:cs="Arial"/>
          <w:color w:val="auto"/>
          <w:sz w:val="28"/>
          <w:szCs w:val="28"/>
        </w:rPr>
        <w:t>”</w:t>
      </w:r>
      <w:r>
        <w:rPr>
          <w:rFonts w:ascii="宋体" w:hAnsi="宋体" w:eastAsia="宋体" w:cs="宋体"/>
          <w:color w:val="auto"/>
          <w:sz w:val="28"/>
          <w:szCs w:val="28"/>
        </w:rPr>
        <w:t>卡片，可查看个人整体的成果列表，点击每项</w:t>
      </w:r>
      <w:r>
        <w:rPr>
          <w:rFonts w:ascii="宋体" w:hAnsi="宋体" w:eastAsia="宋体" w:cs="宋体"/>
          <w:color w:val="auto"/>
          <w:sz w:val="27"/>
          <w:szCs w:val="27"/>
        </w:rPr>
        <w:t>成果标题可查看具体内容。同时也可按屏幕左边的不同成果类型查看</w:t>
      </w:r>
      <w:r>
        <w:rPr>
          <w:rFonts w:ascii="宋体" w:hAnsi="宋体" w:eastAsia="宋体" w:cs="宋体"/>
          <w:color w:val="auto"/>
          <w:sz w:val="28"/>
          <w:szCs w:val="28"/>
        </w:rPr>
        <w:t>成果情况。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jc w:val="center"/>
        <w:textAlignment w:val="auto"/>
        <w:rPr>
          <w:rFonts w:hint="eastAsia" w:eastAsiaTheme="minorEastAsia"/>
          <w:color w:val="auto"/>
          <w:sz w:val="20"/>
          <w:szCs w:val="20"/>
          <w:lang w:eastAsia="zh-CN"/>
        </w:rPr>
      </w:pPr>
      <w:r>
        <w:rPr>
          <w:rFonts w:hint="eastAsia" w:eastAsiaTheme="minorEastAsia"/>
          <w:color w:val="auto"/>
          <w:sz w:val="20"/>
          <w:szCs w:val="20"/>
          <w:lang w:eastAsia="zh-CN"/>
        </w:rPr>
        <w:drawing>
          <wp:inline distT="0" distB="0" distL="114300" distR="114300">
            <wp:extent cx="3060700" cy="3025775"/>
            <wp:effectExtent l="0" t="0" r="6350" b="3175"/>
            <wp:docPr id="20" name="图片 20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after="0" w:afterLines="100"/>
        <w:ind w:left="561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（2）新增成果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jc w:val="center"/>
        <w:textAlignment w:val="auto"/>
        <w:rPr>
          <w:rFonts w:hint="eastAsia" w:eastAsiaTheme="minorEastAsia"/>
          <w:color w:val="auto"/>
          <w:sz w:val="20"/>
          <w:szCs w:val="20"/>
          <w:lang w:eastAsia="zh-CN"/>
        </w:rPr>
      </w:pPr>
      <w:r>
        <w:rPr>
          <w:rFonts w:hint="eastAsia" w:eastAsiaTheme="minorEastAsia"/>
          <w:color w:val="auto"/>
          <w:sz w:val="20"/>
          <w:szCs w:val="20"/>
          <w:lang w:eastAsia="zh-CN"/>
        </w:rPr>
        <w:drawing>
          <wp:inline distT="0" distB="0" distL="114300" distR="114300">
            <wp:extent cx="5002530" cy="1663700"/>
            <wp:effectExtent l="0" t="0" r="7620" b="12700"/>
            <wp:docPr id="21" name="图片 21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两种方式手工录入和第三方检索</w:t>
      </w:r>
    </w:p>
    <w:p>
      <w:pPr>
        <w:rPr>
          <w:sz w:val="24"/>
          <w:szCs w:val="24"/>
        </w:rPr>
        <w:sectPr>
          <w:pgSz w:w="11900" w:h="16838"/>
          <w:pgMar w:top="1440" w:right="1800" w:bottom="1440" w:left="1800" w:header="0" w:footer="0" w:gutter="0"/>
          <w:cols w:equalWidth="0" w:num="1">
            <w:col w:w="8300"/>
          </w:cols>
        </w:sectPr>
      </w:pPr>
      <w:bookmarkStart w:id="8" w:name="_GoBack"/>
      <w:bookmarkEnd w:id="8"/>
    </w:p>
    <w:p>
      <w:pPr>
        <w:spacing w:after="0" w:line="200" w:lineRule="exact"/>
        <w:rPr>
          <w:color w:val="auto"/>
          <w:sz w:val="20"/>
          <w:szCs w:val="20"/>
        </w:rPr>
      </w:pPr>
      <w:bookmarkStart w:id="5" w:name="page6"/>
      <w:bookmarkEnd w:id="5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jc w:val="center"/>
        <w:textAlignment w:val="auto"/>
        <w:rPr>
          <w:rFonts w:hint="eastAsia" w:eastAsiaTheme="minorEastAsia"/>
          <w:color w:val="auto"/>
          <w:sz w:val="20"/>
          <w:szCs w:val="20"/>
          <w:lang w:eastAsia="zh-CN"/>
        </w:rPr>
      </w:pPr>
      <w:r>
        <w:rPr>
          <w:rFonts w:hint="eastAsia" w:eastAsiaTheme="minorEastAsia"/>
          <w:color w:val="auto"/>
          <w:sz w:val="20"/>
          <w:szCs w:val="20"/>
          <w:lang w:eastAsia="zh-CN"/>
        </w:rPr>
        <w:drawing>
          <wp:inline distT="0" distB="0" distL="114300" distR="114300">
            <wp:extent cx="3049270" cy="2171065"/>
            <wp:effectExtent l="0" t="0" r="17780" b="635"/>
            <wp:docPr id="22" name="图片 22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firstLine="542" w:firstLineChars="200"/>
        <w:jc w:val="both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b/>
          <w:bCs/>
          <w:color w:val="auto"/>
          <w:sz w:val="27"/>
          <w:szCs w:val="27"/>
        </w:rPr>
        <w:t>手工录入：</w:t>
      </w:r>
      <w:r>
        <w:rPr>
          <w:rFonts w:ascii="宋体" w:hAnsi="宋体" w:eastAsia="宋体" w:cs="宋体"/>
          <w:color w:val="auto"/>
          <w:sz w:val="27"/>
          <w:szCs w:val="27"/>
        </w:rPr>
        <w:t>首先选择录入成果的类型，不同的成果类型对采集信</w:t>
      </w:r>
      <w:r>
        <w:rPr>
          <w:rFonts w:ascii="宋体" w:hAnsi="宋体" w:eastAsia="宋体" w:cs="宋体"/>
          <w:color w:val="auto"/>
          <w:sz w:val="28"/>
          <w:szCs w:val="28"/>
        </w:rPr>
        <w:t>息的要求不同，需按照系统的提示逐项录入详细内容。同时也可上传相关的成果全文及附件信息。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jc w:val="center"/>
        <w:textAlignment w:val="auto"/>
        <w:rPr>
          <w:color w:val="auto"/>
          <w:sz w:val="20"/>
          <w:szCs w:val="20"/>
        </w:rPr>
      </w:pPr>
      <w:r>
        <w:rPr>
          <w:rFonts w:hint="eastAsia" w:eastAsiaTheme="minorEastAsia"/>
          <w:color w:val="auto"/>
          <w:sz w:val="20"/>
          <w:szCs w:val="20"/>
          <w:lang w:eastAsia="zh-CN"/>
        </w:rPr>
        <w:drawing>
          <wp:inline distT="0" distB="0" distL="114300" distR="114300">
            <wp:extent cx="2775585" cy="3258820"/>
            <wp:effectExtent l="0" t="0" r="5715" b="17780"/>
            <wp:docPr id="23" name="图片 23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after="0" w:line="360" w:lineRule="auto"/>
        <w:ind w:left="0" w:firstLine="562" w:firstLineChars="200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第三方导入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firstLine="560" w:firstLineChars="200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auto"/>
          <w:sz w:val="28"/>
          <w:szCs w:val="28"/>
        </w:rPr>
        <w:t>步骤1:添加成果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firstLine="540" w:firstLineChars="200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auto"/>
          <w:sz w:val="27"/>
          <w:szCs w:val="27"/>
        </w:rPr>
        <w:t>点击后通过第三方平台检索成果信息，并导入至第三方的成果库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firstLine="560" w:firstLineChars="200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auto"/>
          <w:sz w:val="28"/>
          <w:szCs w:val="28"/>
        </w:rPr>
        <w:t>步骤2:刷新成果列表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firstLine="560" w:firstLineChars="200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auto"/>
          <w:sz w:val="28"/>
          <w:szCs w:val="28"/>
        </w:rPr>
        <w:t>刷新后可在</w:t>
      </w:r>
      <w:r>
        <w:rPr>
          <w:rFonts w:ascii="Arial" w:hAnsi="Arial" w:eastAsia="Arial" w:cs="Arial"/>
          <w:color w:val="auto"/>
          <w:sz w:val="28"/>
          <w:szCs w:val="28"/>
        </w:rPr>
        <w:t>“</w:t>
      </w:r>
      <w:r>
        <w:rPr>
          <w:rFonts w:ascii="宋体" w:hAnsi="宋体" w:eastAsia="宋体" w:cs="宋体"/>
          <w:color w:val="auto"/>
          <w:sz w:val="28"/>
          <w:szCs w:val="28"/>
        </w:rPr>
        <w:t>未导入成果</w:t>
      </w:r>
      <w:r>
        <w:rPr>
          <w:rFonts w:ascii="Arial" w:hAnsi="Arial" w:eastAsia="Arial" w:cs="Arial"/>
          <w:color w:val="auto"/>
          <w:sz w:val="28"/>
          <w:szCs w:val="28"/>
        </w:rPr>
        <w:t>”</w:t>
      </w:r>
      <w:r>
        <w:rPr>
          <w:rFonts w:ascii="宋体" w:hAnsi="宋体" w:eastAsia="宋体" w:cs="宋体"/>
          <w:color w:val="auto"/>
          <w:sz w:val="28"/>
          <w:szCs w:val="28"/>
        </w:rPr>
        <w:t>中查看到新检索到的成果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firstLine="560" w:firstLineChars="200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auto"/>
          <w:sz w:val="28"/>
          <w:szCs w:val="28"/>
        </w:rPr>
        <w:t>步骤3:导入至个人成果库</w:t>
      </w:r>
    </w:p>
    <w:p>
      <w:pPr>
        <w:sectPr>
          <w:pgSz w:w="11900" w:h="16838"/>
          <w:pgMar w:top="1440" w:right="1780" w:bottom="1440" w:left="1800" w:header="0" w:footer="0" w:gutter="0"/>
          <w:cols w:equalWidth="0" w:num="1">
            <w:col w:w="8320"/>
          </w:cols>
        </w:sectPr>
      </w:pPr>
    </w:p>
    <w:p>
      <w:pPr>
        <w:spacing w:after="0" w:line="131" w:lineRule="exact"/>
        <w:rPr>
          <w:color w:val="auto"/>
          <w:sz w:val="20"/>
          <w:szCs w:val="20"/>
        </w:rPr>
      </w:pPr>
      <w:bookmarkStart w:id="6" w:name="page7"/>
      <w:bookmarkEnd w:id="6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firstLine="560" w:firstLineChars="200"/>
        <w:jc w:val="both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auto"/>
          <w:sz w:val="28"/>
          <w:szCs w:val="28"/>
        </w:rPr>
        <w:t>选择未导的成果导入至个人成果库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firstLine="560" w:firstLineChars="200"/>
        <w:jc w:val="both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auto"/>
          <w:sz w:val="28"/>
          <w:szCs w:val="28"/>
        </w:rPr>
        <w:t>步骤4:关闭此窗口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jc w:val="center"/>
        <w:textAlignment w:val="auto"/>
        <w:rPr>
          <w:rFonts w:hint="eastAsia" w:eastAsiaTheme="minorEastAsia"/>
          <w:color w:val="auto"/>
          <w:sz w:val="20"/>
          <w:szCs w:val="20"/>
          <w:lang w:eastAsia="zh-CN"/>
        </w:rPr>
      </w:pPr>
      <w:r>
        <w:rPr>
          <w:rFonts w:hint="eastAsia" w:eastAsiaTheme="minorEastAsia"/>
          <w:color w:val="auto"/>
          <w:sz w:val="20"/>
          <w:szCs w:val="20"/>
          <w:lang w:eastAsia="zh-CN"/>
        </w:rPr>
        <w:drawing>
          <wp:inline distT="0" distB="0" distL="114300" distR="114300">
            <wp:extent cx="4211955" cy="4126230"/>
            <wp:effectExtent l="0" t="0" r="17145" b="7620"/>
            <wp:docPr id="24" name="图片 24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05" w:lineRule="exact"/>
        <w:rPr>
          <w:color w:val="auto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firstLine="562" w:firstLineChars="200"/>
        <w:jc w:val="both"/>
        <w:textAlignment w:val="auto"/>
        <w:rPr>
          <w:color w:val="auto"/>
          <w:sz w:val="20"/>
          <w:szCs w:val="20"/>
        </w:rPr>
      </w:pP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（3）编辑个人成果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firstLine="560" w:firstLineChars="200"/>
        <w:jc w:val="both"/>
        <w:textAlignment w:val="auto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z w:val="28"/>
          <w:szCs w:val="28"/>
        </w:rPr>
        <w:t>在成果列表中，点击每条成果右边的编辑操作，并根据基金委对</w:t>
      </w:r>
      <w:r>
        <w:rPr>
          <w:rFonts w:ascii="宋体" w:hAnsi="宋体" w:eastAsia="宋体" w:cs="宋体"/>
          <w:color w:val="auto"/>
          <w:sz w:val="27"/>
          <w:szCs w:val="27"/>
        </w:rPr>
        <w:t>各类成果格式的不同要求，对个人成果库中的成果格式进行逐项调整，</w:t>
      </w:r>
      <w:r>
        <w:rPr>
          <w:rFonts w:ascii="宋体" w:hAnsi="宋体" w:eastAsia="宋体" w:cs="宋体"/>
          <w:color w:val="auto"/>
          <w:sz w:val="28"/>
          <w:szCs w:val="28"/>
        </w:rPr>
        <w:t>以适应后期的项目管理需要。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ind w:left="0" w:firstLine="560" w:firstLineChars="200"/>
        <w:jc w:val="center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drawing>
          <wp:inline distT="0" distB="0" distL="114300" distR="114300">
            <wp:extent cx="3008630" cy="2333625"/>
            <wp:effectExtent l="0" t="0" r="1270" b="9525"/>
            <wp:docPr id="25" name="图片 25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290"/>
        </w:tabs>
        <w:spacing w:after="0"/>
        <w:rPr>
          <w:color w:val="auto"/>
          <w:sz w:val="20"/>
          <w:szCs w:val="20"/>
        </w:rPr>
        <w:sectPr>
          <w:pgSz w:w="11900" w:h="16838"/>
          <w:pgMar w:top="1440" w:right="1520" w:bottom="1440" w:left="1800" w:header="0" w:footer="0" w:gutter="0"/>
          <w:cols w:equalWidth="0" w:num="1">
            <w:col w:w="8580"/>
          </w:cols>
        </w:sectPr>
      </w:pPr>
    </w:p>
    <w:p>
      <w:pPr>
        <w:spacing w:after="0" w:line="111" w:lineRule="exact"/>
        <w:rPr>
          <w:color w:val="auto"/>
          <w:sz w:val="20"/>
          <w:szCs w:val="20"/>
        </w:rPr>
      </w:pPr>
      <w:bookmarkStart w:id="7" w:name="page8"/>
      <w:bookmarkEnd w:id="7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after="0" w:afterLines="100"/>
        <w:jc w:val="both"/>
        <w:textAlignment w:val="auto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z w:val="28"/>
          <w:szCs w:val="28"/>
        </w:rPr>
        <w:t>在填写过程中如有问题可以点击</w:t>
      </w:r>
      <w:r>
        <w:rPr>
          <w:rFonts w:ascii="Arial" w:hAnsi="Arial" w:eastAsia="Arial" w:cs="Arial"/>
          <w:color w:val="auto"/>
          <w:sz w:val="28"/>
          <w:szCs w:val="28"/>
        </w:rPr>
        <w:t>“</w:t>
      </w:r>
      <w:r>
        <w:rPr>
          <w:rFonts w:ascii="宋体" w:hAnsi="宋体" w:eastAsia="宋体" w:cs="宋体"/>
          <w:color w:val="auto"/>
          <w:sz w:val="28"/>
          <w:szCs w:val="28"/>
        </w:rPr>
        <w:t>在线咨询</w:t>
      </w:r>
      <w:r>
        <w:rPr>
          <w:rFonts w:ascii="Arial" w:hAnsi="Arial" w:eastAsia="Arial" w:cs="Arial"/>
          <w:color w:val="auto"/>
          <w:sz w:val="28"/>
          <w:szCs w:val="28"/>
        </w:rPr>
        <w:t>”</w:t>
      </w:r>
      <w:r>
        <w:rPr>
          <w:rFonts w:ascii="宋体" w:hAnsi="宋体" w:eastAsia="宋体" w:cs="宋体"/>
          <w:color w:val="auto"/>
          <w:sz w:val="28"/>
          <w:szCs w:val="28"/>
        </w:rPr>
        <w:t>进行咨询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after="0" w:afterLines="100" w:line="240" w:lineRule="atLeast"/>
        <w:jc w:val="center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drawing>
          <wp:inline distT="0" distB="0" distL="114300" distR="114300">
            <wp:extent cx="4264660" cy="1896110"/>
            <wp:effectExtent l="0" t="0" r="2540" b="8890"/>
            <wp:docPr id="26" name="图片 26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38"/>
      <w:pgMar w:top="1440" w:right="2820" w:bottom="1440" w:left="2360" w:header="0" w:footer="0" w:gutter="0"/>
      <w:cols w:equalWidth="0" w:num="1">
        <w:col w:w="67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921B14"/>
    <w:rsid w:val="0716539D"/>
    <w:rsid w:val="1B7837D0"/>
    <w:rsid w:val="2B0411D7"/>
    <w:rsid w:val="45900885"/>
    <w:rsid w:val="70986B45"/>
    <w:rsid w:val="788349D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eastAsiaTheme="minorEastAsia"/>
      <w:sz w:val="22"/>
      <w:szCs w:val="22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3</Characters>
  <Lines>1</Lines>
  <Paragraphs>1</Paragraphs>
  <TotalTime>5</TotalTime>
  <ScaleCrop>false</ScaleCrop>
  <LinksUpToDate>false</LinksUpToDate>
  <CharactersWithSpaces>3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2019-12-24T14:31:00Z</dcterms:created>
  <dc:creator>Windows User</dc:creator>
  <cp:lastModifiedBy>ys1413096523</cp:lastModifiedBy>
  <dcterms:modified xsi:type="dcterms:W3CDTF">2019-12-24T07:19:07Z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